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398EE" w14:textId="77777777" w:rsidR="00167535" w:rsidRPr="00167535" w:rsidRDefault="00167535" w:rsidP="00167535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br/>
        <w:t xml:space="preserve">In 2026, Family Offices (FOs) </w:t>
      </w:r>
      <w:proofErr w:type="gramStart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have become</w:t>
      </w:r>
      <w:proofErr w:type="gramEnd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the "preferred" partners for early-stage </w:t>
      </w:r>
      <w:proofErr w:type="spellStart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TradeTech</w:t>
      </w:r>
      <w:proofErr w:type="spellEnd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because they offer </w:t>
      </w: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patient capital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and </w:t>
      </w: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deep domain networks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in shipping, warehousing, and banking.</w:t>
      </w:r>
    </w:p>
    <w:p w14:paraId="718EC4D7" w14:textId="77777777" w:rsidR="00167535" w:rsidRPr="00167535" w:rsidRDefault="00167535" w:rsidP="00167535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 following family offices and proprietary investment vehicles are currently active at the </w:t>
      </w: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Seed and Series A stages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specifically targeting </w:t>
      </w:r>
      <w:proofErr w:type="spellStart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fintechs</w:t>
      </w:r>
      <w:proofErr w:type="spellEnd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that solve the "Trade Finance Gap" and "Documentation Friction" in LMICs.</w:t>
      </w:r>
    </w:p>
    <w:p w14:paraId="0D2258E8" w14:textId="77777777" w:rsidR="00167535" w:rsidRPr="00167535" w:rsidRDefault="00167535" w:rsidP="0016753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1. The Merchant Dynasties (Middle East &amp; Africa)</w:t>
      </w:r>
    </w:p>
    <w:p w14:paraId="79B965DD" w14:textId="77777777" w:rsidR="00167535" w:rsidRPr="00167535" w:rsidRDefault="00167535" w:rsidP="00167535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These families made their wealth in trading, ports, and logistics. They invest in fintech to digitize the very corridors they operate.</w:t>
      </w:r>
    </w:p>
    <w:p w14:paraId="5885C838" w14:textId="77777777" w:rsidR="00167535" w:rsidRPr="00167535" w:rsidRDefault="00167535" w:rsidP="00167535">
      <w:pPr>
        <w:numPr>
          <w:ilvl w:val="0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Crescent Enterprises (CE-Ventures) – Jafar Family (UAE):</w:t>
      </w:r>
    </w:p>
    <w:p w14:paraId="1F5EECC7" w14:textId="77777777" w:rsidR="00167535" w:rsidRPr="00167535" w:rsidRDefault="00167535" w:rsidP="00167535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Extremely active in "</w:t>
      </w:r>
      <w:proofErr w:type="spellStart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TradeTech</w:t>
      </w:r>
      <w:proofErr w:type="spellEnd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" and supply chain fintech. They look for platforms that integrate logistics with finance.</w:t>
      </w:r>
    </w:p>
    <w:p w14:paraId="17AE5F5E" w14:textId="77777777" w:rsidR="00167535" w:rsidRPr="00167535" w:rsidRDefault="00167535" w:rsidP="00167535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LMIC 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MENA, Sub-Saharan Africa, and South Asia.</w:t>
      </w:r>
    </w:p>
    <w:p w14:paraId="178D6128" w14:textId="77777777" w:rsidR="00167535" w:rsidRPr="00167535" w:rsidRDefault="00167535" w:rsidP="00167535">
      <w:pPr>
        <w:numPr>
          <w:ilvl w:val="0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Jameel Investment Management Company (JIMCO) – Jameel Family (Saudi Arabia):</w:t>
      </w:r>
    </w:p>
    <w:p w14:paraId="25D5045D" w14:textId="77777777" w:rsidR="00167535" w:rsidRPr="00167535" w:rsidRDefault="00167535" w:rsidP="00167535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One of the most professionalized FOs in the world. They invest heavily in fintech for financial inclusion and cross-border payments.</w:t>
      </w:r>
    </w:p>
    <w:p w14:paraId="78152C8A" w14:textId="77777777" w:rsidR="00167535" w:rsidRPr="00167535" w:rsidRDefault="00167535" w:rsidP="00167535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LMIC 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Global, with a heavy emphasis on emerging markets in the "Global South."</w:t>
      </w:r>
    </w:p>
    <w:p w14:paraId="5F5A9248" w14:textId="77777777" w:rsidR="00167535" w:rsidRPr="00167535" w:rsidRDefault="00167535" w:rsidP="00167535">
      <w:pPr>
        <w:numPr>
          <w:ilvl w:val="0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Al-</w:t>
      </w:r>
      <w:proofErr w:type="spellStart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Tuwaijri</w:t>
      </w:r>
      <w:proofErr w:type="spellEnd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Family Office (Saudi Arabia/UAE):</w:t>
      </w:r>
    </w:p>
    <w:p w14:paraId="30AAC094" w14:textId="77777777" w:rsidR="00167535" w:rsidRPr="00167535" w:rsidRDefault="00167535" w:rsidP="00167535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Fintech platforms solving B2B trade liquidity and factoring for SMEs.</w:t>
      </w:r>
    </w:p>
    <w:p w14:paraId="21AAC13D" w14:textId="77777777" w:rsidR="00167535" w:rsidRPr="00167535" w:rsidRDefault="00167535" w:rsidP="00167535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LMIC 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GCC-to-Africa and GCC-to-Pakistan trade corridors.</w:t>
      </w:r>
    </w:p>
    <w:p w14:paraId="2EC401F9" w14:textId="77777777" w:rsidR="00167535" w:rsidRPr="00167535" w:rsidRDefault="00167535" w:rsidP="00167535">
      <w:pPr>
        <w:numPr>
          <w:ilvl w:val="0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Kanoo Ventures – Kanoo Family (Bahrain/UAE):</w:t>
      </w:r>
    </w:p>
    <w:p w14:paraId="308C8BDE" w14:textId="77777777" w:rsidR="00167535" w:rsidRPr="00167535" w:rsidRDefault="00167535" w:rsidP="00167535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As one of the oldest shipping dynasties, they back startups modernizing the "Bill of Lading" and inventory financing.</w:t>
      </w:r>
    </w:p>
    <w:p w14:paraId="1ADE9865" w14:textId="77777777" w:rsidR="00167535" w:rsidRPr="00167535" w:rsidRDefault="00167535" w:rsidP="00167535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LMIC 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Intra-Gulf and South Asia.</w:t>
      </w:r>
    </w:p>
    <w:p w14:paraId="68891EE0" w14:textId="77777777" w:rsidR="00167535" w:rsidRPr="00167535" w:rsidRDefault="00167535" w:rsidP="0016753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2. The Southeast Asian "Supply Chain" Families</w:t>
      </w:r>
    </w:p>
    <w:p w14:paraId="6F725C73" w14:textId="77777777" w:rsidR="00167535" w:rsidRPr="00167535" w:rsidRDefault="00167535" w:rsidP="00167535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Based in Singapore and Hong Kong, these FOs are focused on the "China Plus One" shift into Vietnam, Indonesia, and India.</w:t>
      </w:r>
    </w:p>
    <w:p w14:paraId="1151A942" w14:textId="77777777" w:rsidR="00167535" w:rsidRPr="00167535" w:rsidRDefault="00167535" w:rsidP="00167535">
      <w:pPr>
        <w:numPr>
          <w:ilvl w:val="0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Lippo Group (</w:t>
      </w:r>
      <w:proofErr w:type="spellStart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Venturra</w:t>
      </w:r>
      <w:proofErr w:type="spellEnd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Capital) – </w:t>
      </w:r>
      <w:proofErr w:type="spellStart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Riady</w:t>
      </w:r>
      <w:proofErr w:type="spellEnd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Family (Indonesia):</w:t>
      </w:r>
    </w:p>
    <w:p w14:paraId="04D6F7A9" w14:textId="77777777" w:rsidR="00167535" w:rsidRPr="00167535" w:rsidRDefault="00167535" w:rsidP="00167535">
      <w:pPr>
        <w:numPr>
          <w:ilvl w:val="1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Seed to Series A in </w:t>
      </w:r>
      <w:proofErr w:type="spellStart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fintechs</w:t>
      </w:r>
      <w:proofErr w:type="spellEnd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that enable SME cross-border trade and digital payments.</w:t>
      </w:r>
    </w:p>
    <w:p w14:paraId="45E7C817" w14:textId="77777777" w:rsidR="00167535" w:rsidRPr="00167535" w:rsidRDefault="00167535" w:rsidP="00167535">
      <w:pPr>
        <w:numPr>
          <w:ilvl w:val="1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LMIC 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Southeast Asia (ASEAN).</w:t>
      </w:r>
    </w:p>
    <w:p w14:paraId="67F3EEF3" w14:textId="77777777" w:rsidR="00167535" w:rsidRPr="00167535" w:rsidRDefault="00167535" w:rsidP="00167535">
      <w:pPr>
        <w:numPr>
          <w:ilvl w:val="0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Horizons Ventures – Li Ka-shing (Hong Kong):</w:t>
      </w:r>
    </w:p>
    <w:p w14:paraId="1422BCE4" w14:textId="77777777" w:rsidR="00167535" w:rsidRPr="00167535" w:rsidRDefault="00167535" w:rsidP="00167535">
      <w:pPr>
        <w:numPr>
          <w:ilvl w:val="1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lastRenderedPageBreak/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While they do mega-rounds, their "</w:t>
      </w:r>
      <w:proofErr w:type="gramStart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early-stage</w:t>
      </w:r>
      <w:proofErr w:type="gramEnd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" arm looks at disruptive trade infrastructure (blockchain for trade, AI for credit scoring in LMICs).</w:t>
      </w:r>
    </w:p>
    <w:p w14:paraId="13B53DCA" w14:textId="77777777" w:rsidR="00167535" w:rsidRPr="00167535" w:rsidRDefault="00167535" w:rsidP="00167535">
      <w:pPr>
        <w:numPr>
          <w:ilvl w:val="1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LMIC 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Asia-Pacific and Latin America.</w:t>
      </w:r>
    </w:p>
    <w:p w14:paraId="2B102262" w14:textId="77777777" w:rsidR="00167535" w:rsidRPr="00167535" w:rsidRDefault="00167535" w:rsidP="00167535">
      <w:pPr>
        <w:numPr>
          <w:ilvl w:val="0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Salim Group (Insignia Ventures Partners - Anchor LP) – Salim Family (Indonesia):</w:t>
      </w:r>
    </w:p>
    <w:p w14:paraId="2503E5B1" w14:textId="77777777" w:rsidR="00167535" w:rsidRPr="00167535" w:rsidRDefault="00167535" w:rsidP="00167535">
      <w:pPr>
        <w:numPr>
          <w:ilvl w:val="1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They invest heavily in B2B marketplaces that include a "built-in" trade finance layer for small distributors.</w:t>
      </w:r>
    </w:p>
    <w:p w14:paraId="218F73D8" w14:textId="77777777" w:rsidR="00167535" w:rsidRPr="00167535" w:rsidRDefault="00167535" w:rsidP="0016753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3. Impact-Driven and Tech-First FOs (USA &amp; Europe)</w:t>
      </w:r>
    </w:p>
    <w:p w14:paraId="175BF652" w14:textId="77777777" w:rsidR="00167535" w:rsidRPr="00167535" w:rsidRDefault="00167535" w:rsidP="00167535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These offices focus on the "Financial Inclusion" aspect—enabling LMIC traders to access global markets.</w:t>
      </w:r>
    </w:p>
    <w:p w14:paraId="3E055AE4" w14:textId="77777777" w:rsidR="00167535" w:rsidRPr="00167535" w:rsidRDefault="00167535" w:rsidP="00167535">
      <w:pPr>
        <w:numPr>
          <w:ilvl w:val="0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Omidyar Network – Pierre Omidyar (eBay Wealth):</w:t>
      </w:r>
    </w:p>
    <w:p w14:paraId="6E7CB205" w14:textId="77777777" w:rsidR="00167535" w:rsidRPr="00167535" w:rsidRDefault="00167535" w:rsidP="00167535">
      <w:pPr>
        <w:numPr>
          <w:ilvl w:val="1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 leader in "Impact Fintech." They back platforms that reduce the $2.5 trillion trade finance gap for SMEs.</w:t>
      </w:r>
    </w:p>
    <w:p w14:paraId="40C657D0" w14:textId="77777777" w:rsidR="00167535" w:rsidRPr="00167535" w:rsidRDefault="00167535" w:rsidP="00167535">
      <w:pPr>
        <w:numPr>
          <w:ilvl w:val="1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LMIC 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Africa, India, and Latin America.</w:t>
      </w:r>
    </w:p>
    <w:p w14:paraId="142392EB" w14:textId="77777777" w:rsidR="00167535" w:rsidRPr="00167535" w:rsidRDefault="00167535" w:rsidP="00167535">
      <w:pPr>
        <w:numPr>
          <w:ilvl w:val="0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Mouro Capital (Proprietary arm for the Botín Family/Santander):</w:t>
      </w:r>
    </w:p>
    <w:p w14:paraId="33C7F85F" w14:textId="77777777" w:rsidR="00167535" w:rsidRPr="00167535" w:rsidRDefault="00167535" w:rsidP="00167535">
      <w:pPr>
        <w:numPr>
          <w:ilvl w:val="1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Though structured like a VC, it manages proprietary capital and is arguably the most sophisticated investor in "Trade Finance 2.0."</w:t>
      </w:r>
    </w:p>
    <w:p w14:paraId="1990146E" w14:textId="77777777" w:rsidR="00167535" w:rsidRPr="00167535" w:rsidRDefault="00167535" w:rsidP="00167535">
      <w:pPr>
        <w:numPr>
          <w:ilvl w:val="1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LMIC 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Latin America (Brazil/Mexico) and Europe-to-LMIC corridors.</w:t>
      </w:r>
    </w:p>
    <w:p w14:paraId="476C711D" w14:textId="77777777" w:rsidR="00167535" w:rsidRPr="00167535" w:rsidRDefault="00167535" w:rsidP="00167535">
      <w:pPr>
        <w:numPr>
          <w:ilvl w:val="0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Point72 Ventures – Steve Cohen (USA):</w:t>
      </w:r>
    </w:p>
    <w:p w14:paraId="263C455F" w14:textId="77777777" w:rsidR="00167535" w:rsidRPr="00167535" w:rsidRDefault="00167535" w:rsidP="00167535">
      <w:pPr>
        <w:numPr>
          <w:ilvl w:val="1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They have a dedicated "Fintech" team that looks at the "plumbing" of international trade—specifically cross-border settlement rails and AI-driven KYC for LMIC entities.</w:t>
      </w:r>
    </w:p>
    <w:p w14:paraId="713E0D33" w14:textId="77777777" w:rsidR="00167535" w:rsidRPr="00167535" w:rsidRDefault="00167535" w:rsidP="00167535">
      <w:pPr>
        <w:numPr>
          <w:ilvl w:val="0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Willett Advisors – Bloomberg Wealth (USA):</w:t>
      </w:r>
    </w:p>
    <w:p w14:paraId="748D4680" w14:textId="77777777" w:rsidR="00167535" w:rsidRPr="00167535" w:rsidRDefault="00167535" w:rsidP="00167535">
      <w:pPr>
        <w:numPr>
          <w:ilvl w:val="1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Increasingly looking at "Sustainability" in trade finance—startups that track ESG provenance in LMIC supply chains.</w:t>
      </w:r>
    </w:p>
    <w:p w14:paraId="6AD688C5" w14:textId="77777777" w:rsidR="00167535" w:rsidRPr="00167535" w:rsidRDefault="00167535" w:rsidP="0016753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4. Multi-Family Offices (MFOs) and Investment Clubs</w:t>
      </w:r>
    </w:p>
    <w:p w14:paraId="4349D98A" w14:textId="77777777" w:rsidR="00167535" w:rsidRPr="00167535" w:rsidRDefault="00167535" w:rsidP="00167535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Many families invest collectively through these platforms to de-risk early-stage fintech.</w:t>
      </w:r>
    </w:p>
    <w:p w14:paraId="032B533C" w14:textId="77777777" w:rsidR="00167535" w:rsidRPr="00167535" w:rsidRDefault="00167535" w:rsidP="00167535">
      <w:pPr>
        <w:numPr>
          <w:ilvl w:val="0"/>
          <w:numId w:val="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VentureSouq</w:t>
      </w:r>
      <w:proofErr w:type="spellEnd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(UAE):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An investment platform backed by dozens of GCC family offices. They have a specific </w:t>
      </w: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"Fintech Fund"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that targets Seed/Series A startups in emerging markets.</w:t>
      </w:r>
    </w:p>
    <w:p w14:paraId="3024DEF1" w14:textId="77777777" w:rsidR="00167535" w:rsidRPr="00167535" w:rsidRDefault="00167535" w:rsidP="00167535">
      <w:pPr>
        <w:numPr>
          <w:ilvl w:val="0"/>
          <w:numId w:val="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Stonehage</w:t>
      </w:r>
      <w:proofErr w:type="spellEnd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Fleming (Europe/Global):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One of the world’s largest MFOs. They often act as a gateway for several European families to co-invest in B2B fintech "infrastructure" deals.</w:t>
      </w:r>
    </w:p>
    <w:p w14:paraId="11899B99" w14:textId="77777777" w:rsidR="00167535" w:rsidRPr="00167535" w:rsidRDefault="00167535" w:rsidP="00167535">
      <w:pPr>
        <w:numPr>
          <w:ilvl w:val="0"/>
          <w:numId w:val="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Capria Ventures: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While a fund, they are backed by several FOs and focus specifically on </w:t>
      </w: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"Global South"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fintechs</w:t>
      </w:r>
      <w:proofErr w:type="spellEnd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using AI to modernize trade and finance.</w:t>
      </w:r>
    </w:p>
    <w:p w14:paraId="6722F11B" w14:textId="77777777" w:rsidR="00167535" w:rsidRPr="00167535" w:rsidRDefault="00167535" w:rsidP="00167535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167535">
        <w:rPr>
          <w:rFonts w:ascii="Times New Roman" w:eastAsia="Times New Roman" w:hAnsi="Times New Roman" w:cs="Times New Roman"/>
          <w:kern w:val="0"/>
          <w14:ligatures w14:val="none"/>
        </w:rPr>
        <w:pict w14:anchorId="555B9C2F">
          <v:rect id="_x0000_i1025" style="width:712.8pt;height:1.5pt" o:hrpct="0" o:hralign="center" o:hrstd="t" o:hr="t" fillcolor="#a0a0a0" stroked="f"/>
        </w:pict>
      </w:r>
    </w:p>
    <w:p w14:paraId="42887F50" w14:textId="77777777" w:rsidR="00167535" w:rsidRPr="00167535" w:rsidRDefault="00167535" w:rsidP="0016753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Strategic "Theses" These Families Look For in 2026:</w:t>
      </w:r>
    </w:p>
    <w:p w14:paraId="0988E620" w14:textId="77777777" w:rsidR="00167535" w:rsidRPr="00167535" w:rsidRDefault="00167535" w:rsidP="00167535">
      <w:pPr>
        <w:numPr>
          <w:ilvl w:val="0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lastRenderedPageBreak/>
        <w:t>The "Nostro" Killer: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Startups using stablecoins or regional netting (like the models we discussed for Kenya/Indonesia) to settle trade without needing expensive US dollar correspondent banks.</w:t>
      </w:r>
    </w:p>
    <w:p w14:paraId="63F106BB" w14:textId="77777777" w:rsidR="00167535" w:rsidRPr="00167535" w:rsidRDefault="00167535" w:rsidP="00167535">
      <w:pPr>
        <w:numPr>
          <w:ilvl w:val="0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Fractionalized Trade Debt: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Platforms that take trade invoices from LMICs and turn them into "investable slices" for private family offices to buy as high-yield, short-term debt.</w:t>
      </w:r>
    </w:p>
    <w:p w14:paraId="309C1B1C" w14:textId="77777777" w:rsidR="00167535" w:rsidRPr="00167535" w:rsidRDefault="00167535" w:rsidP="00167535">
      <w:pPr>
        <w:numPr>
          <w:ilvl w:val="0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Embedded Trade Finance: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B2B e-commerce platforms (like </w:t>
      </w:r>
      <w:proofErr w:type="gramStart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 "</w:t>
      </w:r>
      <w:proofErr w:type="gramEnd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Shopify for LMIC wholesalers") that have credit and insurance built into the checkout button.</w:t>
      </w:r>
    </w:p>
    <w:p w14:paraId="6FC8DF94" w14:textId="77777777" w:rsidR="00167535" w:rsidRDefault="00167535" w:rsidP="00167535">
      <w:pPr>
        <w:numPr>
          <w:ilvl w:val="0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MLETR Compliance: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Software that helps LMIC exporters comply with the </w:t>
      </w: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Model Law on Electronic Transferable </w:t>
      </w:r>
      <w:proofErr w:type="gramStart"/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Records</w:t>
      </w:r>
      <w:proofErr w:type="gramEnd"/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so their digital Bills of Exchange are legally recognized in the UK or UAE.</w:t>
      </w:r>
    </w:p>
    <w:p w14:paraId="6D3D6176" w14:textId="77777777" w:rsidR="00167535" w:rsidRPr="00167535" w:rsidRDefault="00167535" w:rsidP="00167535">
      <w:pPr>
        <w:shd w:val="clear" w:color="auto" w:fill="FFFFFF"/>
        <w:spacing w:after="45" w:line="300" w:lineRule="atLeast"/>
        <w:ind w:left="720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08362BE0" w14:textId="77777777" w:rsidR="00167535" w:rsidRPr="00167535" w:rsidRDefault="00167535" w:rsidP="0016753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How to Approach Them:</w:t>
      </w:r>
    </w:p>
    <w:p w14:paraId="213DF4A3" w14:textId="77777777" w:rsidR="00167535" w:rsidRPr="00167535" w:rsidRDefault="00167535" w:rsidP="00167535">
      <w:pPr>
        <w:numPr>
          <w:ilvl w:val="0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Don't Pitch "Fintech," Pitch "Trade Efficiency":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These families care about the movement of goods. Show them how your fintech speeds up their </w:t>
      </w:r>
      <w:r w:rsidRPr="00167535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physical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business.</w:t>
      </w:r>
    </w:p>
    <w:p w14:paraId="60DED6E5" w14:textId="77777777" w:rsidR="00167535" w:rsidRPr="00167535" w:rsidRDefault="00167535" w:rsidP="00167535">
      <w:pPr>
        <w:numPr>
          <w:ilvl w:val="0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"Dubai/Singapore" Entry: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Most of these offices congregate at events like the </w:t>
      </w: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Dubai Fintech Summit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or </w:t>
      </w: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Singapore Fintech Festival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5FE70C8B" w14:textId="77777777" w:rsidR="00167535" w:rsidRPr="00167535" w:rsidRDefault="00167535" w:rsidP="00167535">
      <w:pPr>
        <w:numPr>
          <w:ilvl w:val="0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Warm Introductions via Advisors: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Families rarely take "cold" pitches. Approaching their </w:t>
      </w: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Chief Investment Officer (CIO)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or their legal counsel in the </w:t>
      </w:r>
      <w:r w:rsidRPr="00167535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DIFC/ADGM</w:t>
      </w:r>
      <w:r w:rsidRPr="00167535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is the standard route</w:t>
      </w:r>
    </w:p>
    <w:p w14:paraId="7D0D670B" w14:textId="77777777" w:rsidR="00A03483" w:rsidRDefault="00A03483"/>
    <w:sectPr w:rsidR="00A03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FAB"/>
    <w:multiLevelType w:val="multilevel"/>
    <w:tmpl w:val="5A64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0145F"/>
    <w:multiLevelType w:val="multilevel"/>
    <w:tmpl w:val="6592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940B1"/>
    <w:multiLevelType w:val="multilevel"/>
    <w:tmpl w:val="FB7E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B5988"/>
    <w:multiLevelType w:val="multilevel"/>
    <w:tmpl w:val="E520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6D57C1"/>
    <w:multiLevelType w:val="multilevel"/>
    <w:tmpl w:val="A5A05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187F2A"/>
    <w:multiLevelType w:val="multilevel"/>
    <w:tmpl w:val="55B8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598502">
    <w:abstractNumId w:val="5"/>
  </w:num>
  <w:num w:numId="2" w16cid:durableId="1359426591">
    <w:abstractNumId w:val="1"/>
  </w:num>
  <w:num w:numId="3" w16cid:durableId="1065179044">
    <w:abstractNumId w:val="3"/>
  </w:num>
  <w:num w:numId="4" w16cid:durableId="1141846338">
    <w:abstractNumId w:val="2"/>
  </w:num>
  <w:num w:numId="5" w16cid:durableId="1623149746">
    <w:abstractNumId w:val="4"/>
  </w:num>
  <w:num w:numId="6" w16cid:durableId="197401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Y0NTM0M7YwNzM1tbRQ0lEKTi0uzszPAykwrAUAz7o88iwAAAA="/>
  </w:docVars>
  <w:rsids>
    <w:rsidRoot w:val="00167535"/>
    <w:rsid w:val="00167535"/>
    <w:rsid w:val="005020E7"/>
    <w:rsid w:val="0098613E"/>
    <w:rsid w:val="00A03483"/>
    <w:rsid w:val="00F3431F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59917"/>
  <w15:chartTrackingRefBased/>
  <w15:docId w15:val="{33743003-B5FD-40AC-B7D9-9DEA5739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7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535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16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167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1</cp:revision>
  <dcterms:created xsi:type="dcterms:W3CDTF">2026-01-27T02:56:00Z</dcterms:created>
  <dcterms:modified xsi:type="dcterms:W3CDTF">2026-01-27T02:57:00Z</dcterms:modified>
</cp:coreProperties>
</file>